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B. ATTIVITA’ AMMINISTRATIVA</w:t>
        <w:br/>
        <w:br/>
      </w:r>
      <w:r>
        <w:rPr>
          <w:rFonts w:cs="Times New Roman" w:ascii="Times New Roman" w:hAnsi="Times New Roman"/>
          <w:sz w:val="24"/>
          <w:szCs w:val="24"/>
        </w:rPr>
        <w:t>B.1</w:t>
        <w:br/>
        <w:t xml:space="preserve">Documenti sull’esperienza amministrativa di E.Belardi nel Consiglio 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omunale di Siena dagli anni 70 agli anni 90, con particolare riferimento al periodo in cui ricopre la carica di assessor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alla Sanità e Servizi sociali.</w:t>
        <w:br/>
        <w:t>1973-1991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B.2 </w:t>
        <w:br/>
        <w:t>Verbali delle sedute del Consiglio comunale di Siena con o.d.g. e interrogazioni presentati da E. Belardi.</w:t>
        <w:br/>
        <w:t>1991-1996</w:t>
        <w:br/>
        <w:br/>
        <w:t>B.3</w:t>
        <w:br/>
        <w:t>Verbali delle sedute del Consiglio comunale di Siena con o.d.g. e interrogazioni presentati da E. Belardi.</w:t>
        <w:br/>
        <w:t>1994-1997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3b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LibreOffice/5.3.1.2$Windows_X86_64 LibreOffice_project/e80a0e0fd1875e1696614d24c32df0f95f03deb2</Application>
  <Pages>1</Pages>
  <Words>74</Words>
  <Characters>432</Characters>
  <CharactersWithSpaces>508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2020-01-17T14:41:00Z</dcterms:created>
  <dc:creator>Roberta</dc:creator>
  <dc:description/>
  <dc:language>it-IT</dc:language>
  <cp:lastModifiedBy/>
  <dcterms:modified xsi:type="dcterms:W3CDTF">2021-11-12T17:37:52Z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